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附件：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2017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-4"/>
          <w:sz w:val="28"/>
        </w:rPr>
        <w:t>《装配式混凝土建筑技术标准》暨装配式建筑新技术关键应用</w:t>
      </w:r>
      <w:r>
        <w:rPr>
          <w:rFonts w:hint="eastAsia" w:ascii="仿宋" w:eastAsia="仿宋" w:cs="仿宋_GB2312"/>
          <w:b/>
          <w:bCs/>
          <w:color w:val="000000"/>
          <w:spacing w:val="-4"/>
          <w:sz w:val="28"/>
        </w:rPr>
        <w:t>研讨班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报名表</w:t>
      </w:r>
    </w:p>
    <w:p>
      <w:pPr>
        <w:spacing w:line="3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         （加盖单位公章）                                           </w:t>
      </w:r>
    </w:p>
    <w:tbl>
      <w:tblPr>
        <w:tblStyle w:val="3"/>
        <w:tblW w:w="9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92"/>
        <w:gridCol w:w="1701"/>
        <w:gridCol w:w="2267"/>
        <w:gridCol w:w="1417"/>
        <w:gridCol w:w="1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60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144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电话+区号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参加地点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注：此表可自行复制；如时间紧迫可电话、短信报名。</w:t>
      </w:r>
    </w:p>
    <w:p>
      <w:pPr>
        <w:spacing w:line="3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电话:0351-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3580345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0351-3580221</w:t>
      </w:r>
    </w:p>
    <w:p/>
    <w:p>
      <w:bookmarkStart w:id="0" w:name="_GoBack"/>
      <w:bookmarkEnd w:id="0"/>
    </w:p>
    <w:sectPr>
      <w:pgSz w:w="11906" w:h="16838"/>
      <w:pgMar w:top="1417" w:right="1588" w:bottom="1417" w:left="1587" w:header="680" w:footer="709" w:gutter="0"/>
      <w:cols w:space="720" w:num="1"/>
      <w:rtlGutter w:val="0"/>
      <w:docGrid w:type="lines" w:linePitch="3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lk</dc:creator>
  <cp:lastModifiedBy>lk</cp:lastModifiedBy>
  <dcterms:modified xsi:type="dcterms:W3CDTF">2017-08-17T06:37:58Z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